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7F" w:rsidRPr="009E7A5E" w:rsidRDefault="00911F7F" w:rsidP="00C978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E7A5E">
        <w:rPr>
          <w:rFonts w:ascii="Times New Roman" w:hAnsi="Times New Roman" w:cs="Times New Roman"/>
          <w:b/>
          <w:sz w:val="24"/>
          <w:szCs w:val="24"/>
        </w:rPr>
        <w:t>TÜRKİYE BÜYÜK MİLLET MECLİSİ BAŞKANLIĞI’NA</w:t>
      </w:r>
    </w:p>
    <w:p w:rsidR="00911F7F" w:rsidRPr="009E7A5E" w:rsidRDefault="00D468D4" w:rsidP="00D468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Aşağıdaki  </w:t>
      </w:r>
      <w:r w:rsidR="00911F7F" w:rsidRPr="009E7A5E">
        <w:rPr>
          <w:rFonts w:ascii="Times New Roman" w:hAnsi="Times New Roman" w:cs="Times New Roman"/>
          <w:sz w:val="24"/>
          <w:szCs w:val="24"/>
        </w:rPr>
        <w:t>sorularımın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F7F" w:rsidRPr="009E7A5E">
        <w:rPr>
          <w:rFonts w:ascii="Times New Roman" w:hAnsi="Times New Roman" w:cs="Times New Roman"/>
          <w:b/>
          <w:i/>
          <w:sz w:val="24"/>
          <w:szCs w:val="24"/>
        </w:rPr>
        <w:t>Cumhurbaşkanı Yardımcısı Fuat OKTAY</w:t>
      </w:r>
      <w:r w:rsidR="00911F7F" w:rsidRPr="009E7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F7F" w:rsidRPr="009E7A5E">
        <w:rPr>
          <w:rFonts w:ascii="Times New Roman" w:hAnsi="Times New Roman" w:cs="Times New Roman"/>
          <w:sz w:val="24"/>
          <w:szCs w:val="24"/>
        </w:rPr>
        <w:t>tarafından Anayasa'nın 98 inci ve TBMM İçtüzüğünün 96'ncı ve 99'uncu maddeleri gereğince yazılı olarak cevaplandırılmasını saygılarımla arz ederim.</w:t>
      </w:r>
    </w:p>
    <w:p w:rsidR="00487FFE" w:rsidRDefault="00487FFE" w:rsidP="0030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F7F" w:rsidRPr="00204FBF" w:rsidRDefault="00204FBF" w:rsidP="003057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FBF">
        <w:rPr>
          <w:rFonts w:ascii="Times New Roman" w:hAnsi="Times New Roman" w:cs="Times New Roman"/>
          <w:b/>
          <w:sz w:val="24"/>
          <w:szCs w:val="24"/>
        </w:rPr>
        <w:t>Remziye</w:t>
      </w:r>
      <w:proofErr w:type="spellEnd"/>
      <w:r w:rsidRPr="00204FBF">
        <w:rPr>
          <w:rFonts w:ascii="Times New Roman" w:hAnsi="Times New Roman" w:cs="Times New Roman"/>
          <w:b/>
          <w:sz w:val="24"/>
          <w:szCs w:val="24"/>
        </w:rPr>
        <w:t xml:space="preserve"> Tosun</w:t>
      </w:r>
    </w:p>
    <w:p w:rsidR="00911F7F" w:rsidRPr="00204FBF" w:rsidRDefault="00204FBF" w:rsidP="00911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Diyarbakır Milletvekili</w:t>
      </w:r>
    </w:p>
    <w:p w:rsidR="001023C2" w:rsidRPr="00F6185B" w:rsidRDefault="00911F7F" w:rsidP="00B800C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04F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23C2" w:rsidRPr="001023C2">
        <w:rPr>
          <w:rFonts w:ascii="Times New Roman" w:hAnsi="Times New Roman" w:cs="Times New Roman"/>
          <w:sz w:val="24"/>
          <w:szCs w:val="24"/>
        </w:rPr>
        <w:t xml:space="preserve">21 Şubat Dünya Anadil Günü. Birleşmiş </w:t>
      </w:r>
      <w:proofErr w:type="spellStart"/>
      <w:r w:rsidR="001023C2" w:rsidRPr="001023C2">
        <w:rPr>
          <w:rFonts w:ascii="Times New Roman" w:hAnsi="Times New Roman" w:cs="Times New Roman"/>
          <w:sz w:val="24"/>
          <w:szCs w:val="24"/>
        </w:rPr>
        <w:t>Milletler’in</w:t>
      </w:r>
      <w:proofErr w:type="spellEnd"/>
      <w:r w:rsidR="001023C2" w:rsidRPr="001023C2">
        <w:rPr>
          <w:rFonts w:ascii="Times New Roman" w:hAnsi="Times New Roman" w:cs="Times New Roman"/>
          <w:sz w:val="24"/>
          <w:szCs w:val="24"/>
        </w:rPr>
        <w:t xml:space="preserve"> (BM) verilerine göre Dünya genelinde konuşulan 6 bin farklı dil var ve </w:t>
      </w:r>
      <w:proofErr w:type="gramStart"/>
      <w:r w:rsidR="001023C2" w:rsidRPr="001023C2">
        <w:rPr>
          <w:rFonts w:ascii="Times New Roman" w:hAnsi="Times New Roman" w:cs="Times New Roman"/>
          <w:sz w:val="24"/>
          <w:szCs w:val="24"/>
        </w:rPr>
        <w:t>bunların  yüzde</w:t>
      </w:r>
      <w:proofErr w:type="gramEnd"/>
      <w:r w:rsidR="001023C2">
        <w:rPr>
          <w:rFonts w:ascii="Times New Roman" w:hAnsi="Times New Roman" w:cs="Times New Roman"/>
          <w:sz w:val="24"/>
          <w:szCs w:val="24"/>
        </w:rPr>
        <w:t xml:space="preserve"> </w:t>
      </w:r>
      <w:r w:rsidR="001023C2" w:rsidRPr="001023C2">
        <w:rPr>
          <w:rFonts w:ascii="Times New Roman" w:hAnsi="Times New Roman" w:cs="Times New Roman"/>
          <w:sz w:val="24"/>
          <w:szCs w:val="24"/>
        </w:rPr>
        <w:t xml:space="preserve">43’ü yok olma tehlikesi altında bulunuyor. </w:t>
      </w:r>
    </w:p>
    <w:p w:rsidR="00911F7F" w:rsidRPr="001023C2" w:rsidRDefault="00B800C9" w:rsidP="00487FF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023C2">
        <w:rPr>
          <w:rFonts w:ascii="Times New Roman" w:hAnsi="Times New Roman" w:cs="Times New Roman"/>
          <w:sz w:val="24"/>
          <w:szCs w:val="24"/>
        </w:rPr>
        <w:t>Dil, bir iletişim aracı olmakla birlikte, o dili konuşan toplumun tarihinin ve kültürünün taşıyıcısıdır.</w:t>
      </w:r>
      <w:r w:rsidR="00102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3C2" w:rsidRPr="001023C2">
        <w:rPr>
          <w:rFonts w:ascii="Times New Roman" w:hAnsi="Times New Roman" w:cs="Times New Roman"/>
          <w:sz w:val="24"/>
          <w:szCs w:val="24"/>
        </w:rPr>
        <w:t xml:space="preserve">Türkiye’de </w:t>
      </w:r>
      <w:bookmarkStart w:id="0" w:name="_GoBack"/>
      <w:bookmarkEnd w:id="0"/>
      <w:r w:rsidR="001023C2" w:rsidRPr="001023C2">
        <w:rPr>
          <w:rFonts w:ascii="Times New Roman" w:hAnsi="Times New Roman" w:cs="Times New Roman"/>
          <w:sz w:val="24"/>
          <w:szCs w:val="24"/>
        </w:rPr>
        <w:t xml:space="preserve"> halen</w:t>
      </w:r>
      <w:proofErr w:type="gramEnd"/>
      <w:r w:rsidR="001023C2" w:rsidRPr="001023C2">
        <w:rPr>
          <w:rFonts w:ascii="Times New Roman" w:hAnsi="Times New Roman" w:cs="Times New Roman"/>
          <w:sz w:val="24"/>
          <w:szCs w:val="24"/>
        </w:rPr>
        <w:t xml:space="preserve"> Türkçe, Kürtçe, </w:t>
      </w:r>
      <w:proofErr w:type="spellStart"/>
      <w:r w:rsidR="001023C2" w:rsidRPr="001023C2">
        <w:rPr>
          <w:rFonts w:ascii="Times New Roman" w:hAnsi="Times New Roman" w:cs="Times New Roman"/>
          <w:sz w:val="24"/>
          <w:szCs w:val="24"/>
        </w:rPr>
        <w:t>Abhazca</w:t>
      </w:r>
      <w:proofErr w:type="spellEnd"/>
      <w:r w:rsidR="001023C2" w:rsidRPr="001023C2">
        <w:rPr>
          <w:rFonts w:ascii="Times New Roman" w:hAnsi="Times New Roman" w:cs="Times New Roman"/>
          <w:sz w:val="24"/>
          <w:szCs w:val="24"/>
        </w:rPr>
        <w:t xml:space="preserve">, Arapça, Arnavutça, Çerkezce, Ermenice, Gürcüce, </w:t>
      </w:r>
      <w:proofErr w:type="spellStart"/>
      <w:r w:rsidR="001023C2" w:rsidRPr="001023C2">
        <w:rPr>
          <w:rFonts w:ascii="Times New Roman" w:hAnsi="Times New Roman" w:cs="Times New Roman"/>
          <w:sz w:val="24"/>
          <w:szCs w:val="24"/>
        </w:rPr>
        <w:t>Kıptice</w:t>
      </w:r>
      <w:proofErr w:type="spellEnd"/>
      <w:r w:rsidR="001023C2" w:rsidRPr="001023C2">
        <w:rPr>
          <w:rFonts w:ascii="Times New Roman" w:hAnsi="Times New Roman" w:cs="Times New Roman"/>
          <w:sz w:val="24"/>
          <w:szCs w:val="24"/>
        </w:rPr>
        <w:t>, Lazca, Pomakça, Rumca, Süryanice, Tatarca, İbranice gibi dillerin konuşulduğu bilinmektedir</w:t>
      </w:r>
    </w:p>
    <w:p w:rsidR="00F6185B" w:rsidRDefault="00350EC1" w:rsidP="00F6185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023C2">
        <w:rPr>
          <w:rFonts w:ascii="Times New Roman" w:hAnsi="Times New Roman" w:cs="Times New Roman"/>
          <w:sz w:val="24"/>
          <w:szCs w:val="24"/>
        </w:rPr>
        <w:t xml:space="preserve">Ortadoğu’nun en kadim halklarında olan </w:t>
      </w:r>
      <w:r w:rsidR="00204FBF">
        <w:rPr>
          <w:rFonts w:ascii="Times New Roman" w:hAnsi="Times New Roman" w:cs="Times New Roman"/>
          <w:sz w:val="24"/>
          <w:szCs w:val="24"/>
        </w:rPr>
        <w:t xml:space="preserve">Kürtler ise </w:t>
      </w:r>
      <w:r w:rsidRPr="001023C2">
        <w:rPr>
          <w:rFonts w:ascii="Times New Roman" w:hAnsi="Times New Roman" w:cs="Times New Roman"/>
          <w:sz w:val="24"/>
          <w:szCs w:val="24"/>
        </w:rPr>
        <w:t>Türkiye</w:t>
      </w:r>
      <w:r w:rsidR="001023C2">
        <w:rPr>
          <w:rFonts w:ascii="Times New Roman" w:hAnsi="Times New Roman" w:cs="Times New Roman"/>
          <w:sz w:val="24"/>
          <w:szCs w:val="24"/>
        </w:rPr>
        <w:t>’</w:t>
      </w:r>
      <w:r w:rsidRPr="001023C2">
        <w:rPr>
          <w:rFonts w:ascii="Times New Roman" w:hAnsi="Times New Roman" w:cs="Times New Roman"/>
          <w:sz w:val="24"/>
          <w:szCs w:val="24"/>
        </w:rPr>
        <w:t>de Kürt</w:t>
      </w:r>
      <w:r w:rsidR="00204FBF">
        <w:rPr>
          <w:rFonts w:ascii="Times New Roman" w:hAnsi="Times New Roman" w:cs="Times New Roman"/>
          <w:sz w:val="24"/>
          <w:szCs w:val="24"/>
        </w:rPr>
        <w:t xml:space="preserve"> </w:t>
      </w:r>
      <w:r w:rsidRPr="001023C2">
        <w:rPr>
          <w:rFonts w:ascii="Times New Roman" w:hAnsi="Times New Roman" w:cs="Times New Roman"/>
          <w:sz w:val="24"/>
          <w:szCs w:val="24"/>
        </w:rPr>
        <w:t>diline yönelik baskı ve yasaklar anadilde eğitim hakkının tanınmaması nedeniyle her geçen gün yok olma tehlikesi ile karşı karşıya.</w:t>
      </w:r>
      <w:r w:rsidR="001023C2">
        <w:rPr>
          <w:rFonts w:ascii="Times New Roman" w:hAnsi="Times New Roman" w:cs="Times New Roman"/>
          <w:sz w:val="24"/>
          <w:szCs w:val="24"/>
        </w:rPr>
        <w:t xml:space="preserve"> </w:t>
      </w:r>
      <w:r w:rsidRPr="001023C2">
        <w:rPr>
          <w:rFonts w:ascii="Times New Roman" w:hAnsi="Times New Roman" w:cs="Times New Roman"/>
          <w:sz w:val="24"/>
          <w:szCs w:val="24"/>
        </w:rPr>
        <w:t xml:space="preserve">Cumhuriyetin kurulması ile beraber Kürtlerin dili varlığı ve tarihi </w:t>
      </w:r>
      <w:proofErr w:type="gramStart"/>
      <w:r w:rsidRPr="001023C2">
        <w:rPr>
          <w:rFonts w:ascii="Times New Roman" w:hAnsi="Times New Roman" w:cs="Times New Roman"/>
          <w:sz w:val="24"/>
          <w:szCs w:val="24"/>
        </w:rPr>
        <w:t>inkar</w:t>
      </w:r>
      <w:proofErr w:type="gramEnd"/>
      <w:r w:rsidRPr="001023C2">
        <w:rPr>
          <w:rFonts w:ascii="Times New Roman" w:hAnsi="Times New Roman" w:cs="Times New Roman"/>
          <w:sz w:val="24"/>
          <w:szCs w:val="24"/>
        </w:rPr>
        <w:t xml:space="preserve"> edildi</w:t>
      </w:r>
      <w:r w:rsidR="00204FBF">
        <w:rPr>
          <w:rFonts w:ascii="Times New Roman" w:hAnsi="Times New Roman" w:cs="Times New Roman"/>
          <w:sz w:val="24"/>
          <w:szCs w:val="24"/>
        </w:rPr>
        <w:t>. Kü</w:t>
      </w:r>
      <w:r w:rsidRPr="001023C2">
        <w:rPr>
          <w:rFonts w:ascii="Times New Roman" w:hAnsi="Times New Roman" w:cs="Times New Roman"/>
          <w:sz w:val="24"/>
          <w:szCs w:val="24"/>
        </w:rPr>
        <w:t xml:space="preserve">rt halkı benzer </w:t>
      </w:r>
      <w:proofErr w:type="spellStart"/>
      <w:r w:rsidRPr="001023C2">
        <w:rPr>
          <w:rFonts w:ascii="Times New Roman" w:hAnsi="Times New Roman" w:cs="Times New Roman"/>
          <w:sz w:val="24"/>
          <w:szCs w:val="24"/>
        </w:rPr>
        <w:t>politakalarla</w:t>
      </w:r>
      <w:proofErr w:type="spellEnd"/>
      <w:r w:rsidRPr="001023C2">
        <w:rPr>
          <w:rFonts w:ascii="Times New Roman" w:hAnsi="Times New Roman" w:cs="Times New Roman"/>
          <w:sz w:val="24"/>
          <w:szCs w:val="24"/>
        </w:rPr>
        <w:t xml:space="preserve"> karşı karşıya kaldı</w:t>
      </w:r>
      <w:r w:rsidR="00204FBF">
        <w:rPr>
          <w:rFonts w:ascii="Times New Roman" w:hAnsi="Times New Roman" w:cs="Times New Roman"/>
          <w:sz w:val="24"/>
          <w:szCs w:val="24"/>
        </w:rPr>
        <w:t>.</w:t>
      </w:r>
      <w:r w:rsidRPr="001023C2">
        <w:rPr>
          <w:rFonts w:ascii="Times New Roman" w:hAnsi="Times New Roman" w:cs="Times New Roman"/>
          <w:sz w:val="24"/>
          <w:szCs w:val="24"/>
        </w:rPr>
        <w:t xml:space="preserve"> Kürtçe şimdiye kadar resmi dil olarak kab</w:t>
      </w:r>
      <w:r w:rsidR="001023C2">
        <w:rPr>
          <w:rFonts w:ascii="Times New Roman" w:hAnsi="Times New Roman" w:cs="Times New Roman"/>
          <w:sz w:val="24"/>
          <w:szCs w:val="24"/>
        </w:rPr>
        <w:t xml:space="preserve">ul edilmedi ve anadilde eğitim </w:t>
      </w:r>
      <w:r w:rsidRPr="001023C2">
        <w:rPr>
          <w:rFonts w:ascii="Times New Roman" w:hAnsi="Times New Roman" w:cs="Times New Roman"/>
          <w:sz w:val="24"/>
          <w:szCs w:val="24"/>
        </w:rPr>
        <w:t xml:space="preserve">hakkı </w:t>
      </w:r>
      <w:proofErr w:type="gramStart"/>
      <w:r w:rsidRPr="001023C2">
        <w:rPr>
          <w:rFonts w:ascii="Times New Roman" w:hAnsi="Times New Roman" w:cs="Times New Roman"/>
          <w:sz w:val="24"/>
          <w:szCs w:val="24"/>
        </w:rPr>
        <w:t xml:space="preserve">tanınmadı </w:t>
      </w:r>
      <w:r w:rsidR="00204FBF" w:rsidRPr="00911F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4FBF" w:rsidRPr="00911F7F">
        <w:rPr>
          <w:rFonts w:ascii="Times New Roman" w:hAnsi="Times New Roman" w:cs="Times New Roman"/>
          <w:sz w:val="24"/>
          <w:szCs w:val="24"/>
        </w:rPr>
        <w:t xml:space="preserve"> B</w:t>
      </w:r>
      <w:r w:rsidR="00204FBF">
        <w:rPr>
          <w:rFonts w:ascii="Times New Roman" w:hAnsi="Times New Roman" w:cs="Times New Roman"/>
          <w:sz w:val="24"/>
          <w:szCs w:val="24"/>
        </w:rPr>
        <w:t xml:space="preserve">öylesi çok dilli bir gerçekliğe </w:t>
      </w:r>
      <w:r w:rsidR="00204FBF" w:rsidRPr="00911F7F">
        <w:rPr>
          <w:rFonts w:ascii="Times New Roman" w:hAnsi="Times New Roman" w:cs="Times New Roman"/>
          <w:sz w:val="24"/>
          <w:szCs w:val="24"/>
        </w:rPr>
        <w:t>sahip olmamıza rağmen</w:t>
      </w:r>
      <w:r w:rsidR="00204FBF">
        <w:rPr>
          <w:rFonts w:ascii="Times New Roman" w:hAnsi="Times New Roman" w:cs="Times New Roman"/>
          <w:sz w:val="24"/>
          <w:szCs w:val="24"/>
        </w:rPr>
        <w:t xml:space="preserve"> Türkiye’de anadilinin korunma</w:t>
      </w:r>
      <w:r w:rsidR="00204FBF" w:rsidRPr="00911F7F">
        <w:rPr>
          <w:rFonts w:ascii="Times New Roman" w:hAnsi="Times New Roman" w:cs="Times New Roman"/>
          <w:sz w:val="24"/>
          <w:szCs w:val="24"/>
        </w:rPr>
        <w:t>sı, geliştirilmesi konu</w:t>
      </w:r>
      <w:r w:rsidR="00204FBF">
        <w:rPr>
          <w:rFonts w:ascii="Times New Roman" w:hAnsi="Times New Roman" w:cs="Times New Roman"/>
          <w:sz w:val="24"/>
          <w:szCs w:val="24"/>
        </w:rPr>
        <w:t>sunun sadece Türkçe</w:t>
      </w:r>
      <w:r w:rsidR="00F6185B" w:rsidRPr="00F6185B">
        <w:rPr>
          <w:rFonts w:ascii="Times New Roman" w:hAnsi="Times New Roman" w:cs="Times New Roman"/>
          <w:sz w:val="24"/>
          <w:szCs w:val="24"/>
        </w:rPr>
        <w:t xml:space="preserve"> </w:t>
      </w:r>
      <w:r w:rsidR="00F6185B">
        <w:rPr>
          <w:rFonts w:ascii="Times New Roman" w:hAnsi="Times New Roman" w:cs="Times New Roman"/>
          <w:sz w:val="24"/>
          <w:szCs w:val="24"/>
        </w:rPr>
        <w:t>üzerinden konumlandırıldığı ortadadır.</w:t>
      </w:r>
      <w:r w:rsidR="00F6185B" w:rsidRPr="00B30A80">
        <w:t xml:space="preserve"> </w:t>
      </w:r>
      <w:r w:rsidR="00F6185B" w:rsidRPr="00B30A80">
        <w:rPr>
          <w:rFonts w:ascii="Times New Roman" w:hAnsi="Times New Roman" w:cs="Times New Roman"/>
          <w:sz w:val="24"/>
          <w:szCs w:val="24"/>
        </w:rPr>
        <w:t>Bugün</w:t>
      </w:r>
      <w:r w:rsidR="00F6185B" w:rsidRPr="00341139">
        <w:rPr>
          <w:rFonts w:ascii="Times New Roman" w:hAnsi="Times New Roman" w:cs="Times New Roman"/>
          <w:sz w:val="24"/>
          <w:szCs w:val="24"/>
        </w:rPr>
        <w:t xml:space="preserve"> </w:t>
      </w:r>
      <w:r w:rsidR="00F6185B" w:rsidRPr="00B30A80">
        <w:rPr>
          <w:rFonts w:ascii="Times New Roman" w:hAnsi="Times New Roman" w:cs="Times New Roman"/>
          <w:sz w:val="24"/>
          <w:szCs w:val="24"/>
        </w:rPr>
        <w:t>Türkçe dışındaki anadiller</w:t>
      </w:r>
      <w:r w:rsidR="00F6185B">
        <w:rPr>
          <w:rFonts w:ascii="Times New Roman" w:hAnsi="Times New Roman" w:cs="Times New Roman"/>
          <w:sz w:val="24"/>
          <w:szCs w:val="24"/>
        </w:rPr>
        <w:t xml:space="preserve">inin öğrenimi </w:t>
      </w:r>
      <w:r w:rsidR="00F6185B" w:rsidRPr="00B30A80">
        <w:rPr>
          <w:rFonts w:ascii="Times New Roman" w:hAnsi="Times New Roman" w:cs="Times New Roman"/>
          <w:sz w:val="24"/>
          <w:szCs w:val="24"/>
        </w:rPr>
        <w:t>ve</w:t>
      </w:r>
      <w:r w:rsidR="00F6185B" w:rsidRPr="00341139">
        <w:rPr>
          <w:rFonts w:ascii="Times New Roman" w:hAnsi="Times New Roman" w:cs="Times New Roman"/>
          <w:sz w:val="24"/>
          <w:szCs w:val="24"/>
        </w:rPr>
        <w:t xml:space="preserve"> </w:t>
      </w:r>
      <w:r w:rsidR="00F6185B" w:rsidRPr="00B30A80">
        <w:rPr>
          <w:rFonts w:ascii="Times New Roman" w:hAnsi="Times New Roman" w:cs="Times New Roman"/>
          <w:sz w:val="24"/>
          <w:szCs w:val="24"/>
        </w:rPr>
        <w:t>anadilinde eğitime iliş</w:t>
      </w:r>
      <w:r w:rsidR="00F6185B">
        <w:rPr>
          <w:rFonts w:ascii="Times New Roman" w:hAnsi="Times New Roman" w:cs="Times New Roman"/>
          <w:sz w:val="24"/>
          <w:szCs w:val="24"/>
        </w:rPr>
        <w:t>kin çeşitli düzeylerde karşısına başta Anayasa olmak üzere mevzuattaki engeller çıkarılmaktadır.</w:t>
      </w:r>
    </w:p>
    <w:p w:rsidR="00973120" w:rsidRDefault="00973120" w:rsidP="001B1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JI SEROKATIYA MECLISA MEZIN A TIRKIYEYÊ RE</w:t>
      </w:r>
    </w:p>
    <w:p w:rsidR="00973120" w:rsidRDefault="00973120" w:rsidP="00487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 98’an û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 û 99’an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Rêziknameya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Navxweyî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>
        <w:rPr>
          <w:rFonts w:ascii="Times New Roman" w:hAnsi="Times New Roman" w:cs="Times New Roman"/>
          <w:sz w:val="24"/>
          <w:szCs w:val="24"/>
        </w:rPr>
        <w:t>TBMM’yê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rêzdarî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daxwaz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dikim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pirsên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jêr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Alîkarê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Serokkomariyê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OKTAY  </w:t>
      </w:r>
      <w:proofErr w:type="spellStart"/>
      <w:r>
        <w:rPr>
          <w:rFonts w:ascii="Times New Roman" w:hAnsi="Times New Roman" w:cs="Times New Roman"/>
          <w:sz w:val="24"/>
          <w:szCs w:val="24"/>
        </w:rPr>
        <w:t>bibersivîne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3120" w:rsidRPr="00204FBF" w:rsidRDefault="00973120" w:rsidP="00973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5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204FBF">
        <w:rPr>
          <w:rFonts w:ascii="Times New Roman" w:hAnsi="Times New Roman" w:cs="Times New Roman"/>
          <w:b/>
          <w:sz w:val="24"/>
          <w:szCs w:val="24"/>
        </w:rPr>
        <w:t>Remziye</w:t>
      </w:r>
      <w:proofErr w:type="spellEnd"/>
      <w:r w:rsidRPr="00204FBF">
        <w:rPr>
          <w:rFonts w:ascii="Times New Roman" w:hAnsi="Times New Roman" w:cs="Times New Roman"/>
          <w:b/>
          <w:sz w:val="24"/>
          <w:szCs w:val="24"/>
        </w:rPr>
        <w:t xml:space="preserve"> Tosun</w:t>
      </w:r>
    </w:p>
    <w:p w:rsidR="00973120" w:rsidRDefault="00973120" w:rsidP="00973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Parlamentera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Amedê</w:t>
      </w:r>
      <w:proofErr w:type="spellEnd"/>
    </w:p>
    <w:p w:rsidR="00973120" w:rsidRDefault="00973120" w:rsidP="00973120">
      <w:pPr>
        <w:jc w:val="both"/>
        <w:rPr>
          <w:rFonts w:ascii="Times New Roman" w:hAnsi="Times New Roman" w:cs="Times New Roman"/>
          <w:sz w:val="24"/>
          <w:szCs w:val="24"/>
        </w:rPr>
      </w:pPr>
      <w:r w:rsidRPr="001023C2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</w:rPr>
        <w:t>Sibatê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Cîhanê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ye.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daneyên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Neteweyên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Yekbûyî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(NY)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tevahiya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Cîhanê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hezar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axaftin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dîsa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daneyên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NY’yê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>
        <w:rPr>
          <w:rFonts w:ascii="Times New Roman" w:hAnsi="Times New Roman" w:cs="Times New Roman"/>
          <w:sz w:val="24"/>
          <w:szCs w:val="24"/>
        </w:rPr>
        <w:t>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xeteriya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bibin re </w:t>
      </w:r>
      <w:proofErr w:type="spellStart"/>
      <w:r>
        <w:rPr>
          <w:rFonts w:ascii="Times New Roman" w:hAnsi="Times New Roman" w:cs="Times New Roman"/>
          <w:sz w:val="24"/>
          <w:szCs w:val="24"/>
        </w:rPr>
        <w:t>rûbirû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ye. </w:t>
      </w:r>
    </w:p>
    <w:p w:rsidR="00973120" w:rsidRDefault="00973120" w:rsidP="00973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amûreke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têkilî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danînêye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çand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dîroka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civakê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>
        <w:rPr>
          <w:rFonts w:ascii="Times New Roman" w:hAnsi="Times New Roman" w:cs="Times New Roman"/>
          <w:sz w:val="24"/>
          <w:szCs w:val="24"/>
        </w:rPr>
        <w:t>pêşve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dibe.  </w:t>
      </w:r>
      <w:proofErr w:type="spellStart"/>
      <w:r>
        <w:rPr>
          <w:rFonts w:ascii="Times New Roman" w:hAnsi="Times New Roman" w:cs="Times New Roman"/>
          <w:sz w:val="24"/>
          <w:szCs w:val="24"/>
        </w:rPr>
        <w:t>Tê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Abhazî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Erebî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Arnavû</w:t>
      </w:r>
      <w:r w:rsidRPr="001023C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3C2">
        <w:rPr>
          <w:rFonts w:ascii="Times New Roman" w:hAnsi="Times New Roman" w:cs="Times New Roman"/>
          <w:sz w:val="24"/>
          <w:szCs w:val="24"/>
        </w:rPr>
        <w:t>Çerkez</w:t>
      </w:r>
      <w:r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Pr="00102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3C2">
        <w:rPr>
          <w:rFonts w:ascii="Times New Roman" w:hAnsi="Times New Roman" w:cs="Times New Roman"/>
          <w:sz w:val="24"/>
          <w:szCs w:val="24"/>
        </w:rPr>
        <w:t>Ermen</w:t>
      </w:r>
      <w:r>
        <w:rPr>
          <w:rFonts w:ascii="Times New Roman" w:hAnsi="Times New Roman" w:cs="Times New Roman"/>
          <w:sz w:val="24"/>
          <w:szCs w:val="24"/>
        </w:rPr>
        <w:t>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Gurcî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Kiptîkî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Lazî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2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3C2">
        <w:rPr>
          <w:rFonts w:ascii="Times New Roman" w:hAnsi="Times New Roman" w:cs="Times New Roman"/>
          <w:sz w:val="24"/>
          <w:szCs w:val="24"/>
        </w:rPr>
        <w:t>Pomak</w:t>
      </w:r>
      <w:r>
        <w:rPr>
          <w:rFonts w:ascii="Times New Roman" w:hAnsi="Times New Roman" w:cs="Times New Roman"/>
          <w:sz w:val="24"/>
          <w:szCs w:val="24"/>
        </w:rPr>
        <w:t>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Rû</w:t>
      </w:r>
      <w:r w:rsidRPr="001023C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Suryanî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2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3C2">
        <w:rPr>
          <w:rFonts w:ascii="Times New Roman" w:hAnsi="Times New Roman" w:cs="Times New Roman"/>
          <w:sz w:val="24"/>
          <w:szCs w:val="24"/>
        </w:rPr>
        <w:t>Tatar</w:t>
      </w:r>
      <w:r>
        <w:rPr>
          <w:rFonts w:ascii="Times New Roman" w:hAnsi="Times New Roman" w:cs="Times New Roman"/>
          <w:sz w:val="24"/>
          <w:szCs w:val="24"/>
        </w:rPr>
        <w:t>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Îbranî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axaftin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68D4" w:rsidRDefault="00973120" w:rsidP="00973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Yek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kevnar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Rojhilata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zextên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FFE" w:rsidRDefault="00973120" w:rsidP="00487F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perwerdehiyê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negirtina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ewlehiya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roja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dibe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xeteriya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tunebûnê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>
        <w:rPr>
          <w:rFonts w:ascii="Times New Roman" w:hAnsi="Times New Roman" w:cs="Times New Roman"/>
          <w:sz w:val="24"/>
          <w:szCs w:val="24"/>
        </w:rPr>
        <w:t>rûbirû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ye.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avabûna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hebûn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dîroka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hesibandin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polîtîkayan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zimanekî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nahatiye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qebûlkirin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    pir</w:t>
      </w:r>
      <w:proofErr w:type="gram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zimanî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ne,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parastin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û ev yek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holê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ye.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Îro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daxwazeke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perwerdehî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hînbûna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belê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astengiyên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Makezagî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derdixin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pêşberî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FFE">
        <w:rPr>
          <w:rFonts w:ascii="Times New Roman" w:hAnsi="Times New Roman" w:cs="Times New Roman"/>
          <w:sz w:val="24"/>
          <w:szCs w:val="24"/>
        </w:rPr>
        <w:t>daxwazan</w:t>
      </w:r>
      <w:proofErr w:type="spellEnd"/>
      <w:r w:rsidR="00487FFE"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</w:p>
    <w:p w:rsidR="00487FFE" w:rsidRDefault="00487FFE" w:rsidP="00487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27F4B" w:rsidRDefault="00487FFE" w:rsidP="00927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4113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68D4" w:rsidRDefault="00D468D4" w:rsidP="00633FD6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8D4" w:rsidRDefault="00D2633B" w:rsidP="0063679F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767F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u bağlamda</w:t>
      </w:r>
      <w:r w:rsidR="00D767FB">
        <w:rPr>
          <w:rFonts w:ascii="Times New Roman" w:hAnsi="Times New Roman" w:cs="Times New Roman"/>
          <w:b/>
          <w:sz w:val="24"/>
          <w:szCs w:val="24"/>
        </w:rPr>
        <w:t>;</w:t>
      </w:r>
    </w:p>
    <w:p w:rsidR="00D468D4" w:rsidRDefault="00D468D4" w:rsidP="00633FD6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7FB" w:rsidRPr="00D767FB" w:rsidRDefault="00D767FB" w:rsidP="00D76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proofErr w:type="spellStart"/>
      <w:r w:rsidRPr="00D767F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76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7FB">
        <w:rPr>
          <w:rFonts w:ascii="Times New Roman" w:hAnsi="Times New Roman" w:cs="Times New Roman"/>
          <w:b/>
          <w:sz w:val="24"/>
          <w:szCs w:val="24"/>
        </w:rPr>
        <w:t>vê</w:t>
      </w:r>
      <w:proofErr w:type="spellEnd"/>
      <w:r w:rsidRPr="00D76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7FB">
        <w:rPr>
          <w:rFonts w:ascii="Times New Roman" w:hAnsi="Times New Roman" w:cs="Times New Roman"/>
          <w:b/>
          <w:sz w:val="24"/>
          <w:szCs w:val="24"/>
        </w:rPr>
        <w:t>çarçoveyê</w:t>
      </w:r>
      <w:proofErr w:type="spellEnd"/>
      <w:r w:rsidRPr="00D767FB">
        <w:rPr>
          <w:rFonts w:ascii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822CA" w:rsidRDefault="009822CA" w:rsidP="00620B4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9822CA" w:rsidSect="00341139">
          <w:pgSz w:w="11906" w:h="16838" w:code="9"/>
          <w:pgMar w:top="1440" w:right="707" w:bottom="1440" w:left="1080" w:header="397" w:footer="624" w:gutter="0"/>
          <w:cols w:num="2" w:space="708"/>
          <w:docGrid w:linePitch="360"/>
        </w:sectPr>
      </w:pPr>
    </w:p>
    <w:p w:rsidR="00620B4E" w:rsidRPr="0067192D" w:rsidRDefault="00620B4E" w:rsidP="00620B4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lastRenderedPageBreak/>
        <w:t>BM Çocuk Hakları Sözleşmesi’nde çocuğun “eğitim hakkı ve bu hakkın fırsat eşitliği temelinde gerçekleştirilmesi gerektiği” noktasında herhangi bir Anayasal çalışmanız var mıdır?</w:t>
      </w:r>
    </w:p>
    <w:p w:rsidR="00620B4E" w:rsidRPr="0067192D" w:rsidRDefault="00620B4E" w:rsidP="00620B4E">
      <w:pPr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67192D">
        <w:rPr>
          <w:rFonts w:ascii="Times New Roman" w:eastAsia="Times New Roman" w:hAnsi="Times New Roman" w:cs="Times New Roman"/>
          <w:sz w:val="23"/>
          <w:szCs w:val="23"/>
          <w:lang w:eastAsia="tr-TR"/>
        </w:rPr>
        <w:t>Türkiye’de farklı dillerin tanınması, korunup geliştirilmesi için hükümet politikalarınız nelerdir?</w:t>
      </w:r>
    </w:p>
    <w:p w:rsidR="00620B4E" w:rsidRPr="0067192D" w:rsidRDefault="00620B4E" w:rsidP="00620B4E">
      <w:pPr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67192D">
        <w:rPr>
          <w:rFonts w:ascii="Times New Roman" w:eastAsia="Times New Roman" w:hAnsi="Times New Roman" w:cs="Times New Roman"/>
          <w:sz w:val="23"/>
          <w:szCs w:val="23"/>
          <w:lang w:eastAsia="tr-TR"/>
        </w:rPr>
        <w:t>Kürtçenin ülkemizde yasal statüye kavuşması için bakanlığınızca yürütülen herhangi bir çalışma var mıdır?</w:t>
      </w:r>
    </w:p>
    <w:p w:rsidR="00620B4E" w:rsidRPr="0067192D" w:rsidRDefault="00620B4E" w:rsidP="00620B4E">
      <w:pPr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67192D">
        <w:rPr>
          <w:rFonts w:ascii="Times New Roman" w:eastAsia="Times New Roman" w:hAnsi="Times New Roman" w:cs="Times New Roman"/>
          <w:sz w:val="23"/>
          <w:szCs w:val="23"/>
          <w:lang w:eastAsia="tr-TR"/>
        </w:rPr>
        <w:t>Milyonlarca insanın anadili olan Kürtçe dili neden Türkiye Büyük Millet Meclisi Genel Kurulu’nda yapılan Kürtçe konuşmaların tutanaklarında hala “bilinmeyen dil” notuyla geçmesinin sebebi nedir?</w:t>
      </w:r>
    </w:p>
    <w:p w:rsidR="00620B4E" w:rsidRDefault="00620B4E" w:rsidP="00620B4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92D">
        <w:rPr>
          <w:rFonts w:ascii="Times New Roman" w:hAnsi="Times New Roman" w:cs="Times New Roman"/>
          <w:sz w:val="24"/>
          <w:szCs w:val="24"/>
        </w:rPr>
        <w:t>Yurttaşların kendi anadillerinde eğitim alma hakları Türkiye’nin de taraf olduğu uluslararası sözleşmelerde belirtilmesine rağmen bu hakkın Anayasa ile sınırlandırılması hak ihlali değil midir?</w:t>
      </w:r>
      <w:r w:rsidR="009822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2CA" w:rsidRPr="009822CA" w:rsidRDefault="009822CA" w:rsidP="009822CA">
      <w:pPr>
        <w:rPr>
          <w:rFonts w:ascii="Times New Roman" w:hAnsi="Times New Roman" w:cs="Times New Roman"/>
          <w:sz w:val="24"/>
          <w:szCs w:val="24"/>
        </w:rPr>
      </w:pPr>
    </w:p>
    <w:p w:rsidR="009822CA" w:rsidRPr="00045EC3" w:rsidRDefault="009822CA" w:rsidP="00045EC3">
      <w:pPr>
        <w:pStyle w:val="ListeParagraf"/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proofErr w:type="spellStart"/>
      <w:r w:rsidRPr="00045EC3">
        <w:rPr>
          <w:rFonts w:ascii="Times New Roman" w:hAnsi="Times New Roman" w:cs="Times New Roman"/>
          <w:sz w:val="24"/>
          <w:szCs w:val="24"/>
        </w:rPr>
        <w:lastRenderedPageBreak/>
        <w:t>Li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Peymana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Mafên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Zarokan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NY’yê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>; “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Pêwîste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zarokan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ê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perwerdehiyê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bingeha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wekheviyê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pêk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” ,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xebateke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Makezagonî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EC3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Pr="00045EC3">
        <w:rPr>
          <w:rFonts w:ascii="Times New Roman" w:hAnsi="Times New Roman" w:cs="Times New Roman"/>
          <w:sz w:val="24"/>
          <w:szCs w:val="24"/>
        </w:rPr>
        <w:t>?</w:t>
      </w:r>
    </w:p>
    <w:p w:rsidR="009822CA" w:rsidRDefault="009822CA" w:rsidP="00045EC3">
      <w:pPr>
        <w:pStyle w:val="ListeParagraf"/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proofErr w:type="spellStart"/>
      <w:r w:rsidRPr="00076902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naskirina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cuda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parastin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pêşxistina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polîtîkaya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hukumeta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902">
        <w:rPr>
          <w:rFonts w:ascii="Times New Roman" w:hAnsi="Times New Roman" w:cs="Times New Roman"/>
          <w:sz w:val="24"/>
          <w:szCs w:val="24"/>
        </w:rPr>
        <w:t>çi</w:t>
      </w:r>
      <w:proofErr w:type="spellEnd"/>
      <w:r w:rsidRPr="00076902">
        <w:rPr>
          <w:rFonts w:ascii="Times New Roman" w:hAnsi="Times New Roman" w:cs="Times New Roman"/>
          <w:sz w:val="24"/>
          <w:szCs w:val="24"/>
        </w:rPr>
        <w:t xml:space="preserve"> ye?</w:t>
      </w:r>
    </w:p>
    <w:p w:rsidR="009822CA" w:rsidRDefault="009822CA" w:rsidP="00045EC3">
      <w:pPr>
        <w:pStyle w:val="ListeParagraf"/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Ji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bo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Kurd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li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vî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welatî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bigihêje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statuya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xwe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xebateke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ku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ji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aliyê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wezareta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we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tê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kirin </w:t>
      </w:r>
      <w:proofErr w:type="spellStart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heye</w:t>
      </w:r>
      <w:proofErr w:type="spellEnd"/>
      <w:r w:rsidRPr="003E08BC">
        <w:rPr>
          <w:rFonts w:ascii="Times New Roman" w:eastAsia="Times New Roman" w:hAnsi="Times New Roman" w:cs="Times New Roman"/>
          <w:sz w:val="23"/>
          <w:szCs w:val="23"/>
          <w:lang w:eastAsia="tr-TR"/>
        </w:rPr>
        <w:t>?</w:t>
      </w:r>
    </w:p>
    <w:p w:rsidR="009822CA" w:rsidRPr="005331D1" w:rsidRDefault="009822CA" w:rsidP="00045EC3">
      <w:pPr>
        <w:pStyle w:val="ListeParagraf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Zimanê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Kurdî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yê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bi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milyonan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mirovî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ye,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lê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belê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dema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li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Lijneya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Giştî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ya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Meclisa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Mezin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a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Tirkiyeyê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tê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axaftin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hêj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wekî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“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zimanekî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naye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fêhmkirin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”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derbasî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girtekan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dibe,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sedema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vê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yekê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>çi</w:t>
      </w:r>
      <w:proofErr w:type="spellEnd"/>
      <w:r w:rsidRPr="005331D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ye?</w:t>
      </w:r>
    </w:p>
    <w:p w:rsidR="009822CA" w:rsidRPr="00746E3F" w:rsidRDefault="009822CA" w:rsidP="00045EC3">
      <w:pPr>
        <w:pStyle w:val="ListeParagraf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Di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peymanên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navneteweyî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mafên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welatiyan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ên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ku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bi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zimanê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xwe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perwerdehiyê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bibîne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hatiye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aşkerakirin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Tirkiyeyê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jî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van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peymanana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pejirandiye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Ligel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vê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yekê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sînorkirina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vî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mafî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bi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Makezagonê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gelo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binpêkirina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mafan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e?</w:t>
      </w:r>
    </w:p>
    <w:p w:rsidR="009822CA" w:rsidRPr="005331D1" w:rsidRDefault="009822CA" w:rsidP="009822CA">
      <w:pPr>
        <w:pStyle w:val="ListeParagraf"/>
        <w:spacing w:after="10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22CA" w:rsidRDefault="009822CA" w:rsidP="00633FD6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822CA" w:rsidSect="009822CA">
          <w:type w:val="continuous"/>
          <w:pgSz w:w="11906" w:h="16838" w:code="9"/>
          <w:pgMar w:top="1440" w:right="707" w:bottom="1440" w:left="1080" w:header="397" w:footer="624" w:gutter="0"/>
          <w:cols w:num="2" w:space="708"/>
          <w:docGrid w:linePitch="360"/>
        </w:sectPr>
      </w:pPr>
    </w:p>
    <w:p w:rsidR="00D468D4" w:rsidRDefault="00D468D4" w:rsidP="00633FD6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68D4" w:rsidSect="009822CA">
      <w:type w:val="continuous"/>
      <w:pgSz w:w="11906" w:h="16838" w:code="9"/>
      <w:pgMar w:top="1440" w:right="707" w:bottom="1440" w:left="1080" w:header="397" w:footer="62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4C" w:rsidRDefault="00A4254C" w:rsidP="00487FFE">
      <w:pPr>
        <w:spacing w:after="0" w:line="240" w:lineRule="auto"/>
      </w:pPr>
      <w:r>
        <w:separator/>
      </w:r>
    </w:p>
  </w:endnote>
  <w:endnote w:type="continuationSeparator" w:id="0">
    <w:p w:rsidR="00A4254C" w:rsidRDefault="00A4254C" w:rsidP="0048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4C" w:rsidRDefault="00A4254C" w:rsidP="00487FFE">
      <w:pPr>
        <w:spacing w:after="0" w:line="240" w:lineRule="auto"/>
      </w:pPr>
      <w:r>
        <w:separator/>
      </w:r>
    </w:p>
  </w:footnote>
  <w:footnote w:type="continuationSeparator" w:id="0">
    <w:p w:rsidR="00A4254C" w:rsidRDefault="00A4254C" w:rsidP="0048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C66"/>
    <w:multiLevelType w:val="hybridMultilevel"/>
    <w:tmpl w:val="074C70CA"/>
    <w:lvl w:ilvl="0" w:tplc="5AC831CE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A709CB"/>
    <w:multiLevelType w:val="multilevel"/>
    <w:tmpl w:val="81D4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734A6"/>
    <w:multiLevelType w:val="hybridMultilevel"/>
    <w:tmpl w:val="95E4E9BA"/>
    <w:lvl w:ilvl="0" w:tplc="325A00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11F7F"/>
    <w:rsid w:val="00045EC3"/>
    <w:rsid w:val="001023C2"/>
    <w:rsid w:val="00125544"/>
    <w:rsid w:val="001B11AB"/>
    <w:rsid w:val="002027C7"/>
    <w:rsid w:val="00204FBF"/>
    <w:rsid w:val="0026227F"/>
    <w:rsid w:val="00281E46"/>
    <w:rsid w:val="002D1553"/>
    <w:rsid w:val="0030570E"/>
    <w:rsid w:val="00340C71"/>
    <w:rsid w:val="00341139"/>
    <w:rsid w:val="00350EC1"/>
    <w:rsid w:val="00380EC9"/>
    <w:rsid w:val="00396D77"/>
    <w:rsid w:val="00455BAB"/>
    <w:rsid w:val="00487FFE"/>
    <w:rsid w:val="004D4BFE"/>
    <w:rsid w:val="004E4824"/>
    <w:rsid w:val="00620B4E"/>
    <w:rsid w:val="00630F38"/>
    <w:rsid w:val="006335A6"/>
    <w:rsid w:val="00633FD6"/>
    <w:rsid w:val="0063679F"/>
    <w:rsid w:val="006421ED"/>
    <w:rsid w:val="006675D6"/>
    <w:rsid w:val="0067192D"/>
    <w:rsid w:val="008837BB"/>
    <w:rsid w:val="00911F7F"/>
    <w:rsid w:val="00927F4B"/>
    <w:rsid w:val="00973120"/>
    <w:rsid w:val="009737A7"/>
    <w:rsid w:val="009822CA"/>
    <w:rsid w:val="00A04EE3"/>
    <w:rsid w:val="00A329BB"/>
    <w:rsid w:val="00A4254C"/>
    <w:rsid w:val="00A505E0"/>
    <w:rsid w:val="00B30A80"/>
    <w:rsid w:val="00B800C9"/>
    <w:rsid w:val="00B87900"/>
    <w:rsid w:val="00C24323"/>
    <w:rsid w:val="00C9786C"/>
    <w:rsid w:val="00CD2023"/>
    <w:rsid w:val="00D10907"/>
    <w:rsid w:val="00D2633B"/>
    <w:rsid w:val="00D31D6E"/>
    <w:rsid w:val="00D468D4"/>
    <w:rsid w:val="00D72135"/>
    <w:rsid w:val="00D767FB"/>
    <w:rsid w:val="00E43B01"/>
    <w:rsid w:val="00F6185B"/>
    <w:rsid w:val="00F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79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8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87FFE"/>
  </w:style>
  <w:style w:type="paragraph" w:styleId="Altbilgi">
    <w:name w:val="footer"/>
    <w:basedOn w:val="Normal"/>
    <w:link w:val="AltbilgiChar"/>
    <w:uiPriority w:val="99"/>
    <w:semiHidden/>
    <w:unhideWhenUsed/>
    <w:rsid w:val="0048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87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505A6-99DC-446D-8915-0DAA2493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Musa</dc:creator>
  <cp:lastModifiedBy>Windows Kullanıcısı</cp:lastModifiedBy>
  <cp:revision>16</cp:revision>
  <cp:lastPrinted>2020-02-20T13:59:00Z</cp:lastPrinted>
  <dcterms:created xsi:type="dcterms:W3CDTF">2020-02-21T06:59:00Z</dcterms:created>
  <dcterms:modified xsi:type="dcterms:W3CDTF">2020-02-21T08:54:00Z</dcterms:modified>
</cp:coreProperties>
</file>